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738" w:rsidRDefault="00FD669A" w:rsidP="00AF4738">
      <w:pPr>
        <w:autoSpaceDE w:val="0"/>
        <w:autoSpaceDN w:val="0"/>
        <w:adjustRightInd w:val="0"/>
        <w:spacing w:after="0" w:line="241" w:lineRule="atLeast"/>
        <w:rPr>
          <w:rFonts w:ascii="Myriad Pro Light" w:hAnsi="Myriad Pro Light" w:cs="Myriad Pro Light"/>
          <w:b/>
          <w:bCs/>
          <w:color w:val="000000"/>
          <w:sz w:val="15"/>
          <w:szCs w:val="15"/>
        </w:rPr>
      </w:pPr>
      <w:r>
        <w:rPr>
          <w:rStyle w:val="A9"/>
        </w:rPr>
        <w:t>Mediterran</w:t>
      </w:r>
      <w:r w:rsidR="00AF4738">
        <w:rPr>
          <w:rStyle w:val="A9"/>
        </w:rPr>
        <w:t>dünger flüssig</w:t>
      </w:r>
    </w:p>
    <w:p w:rsidR="00AF4738" w:rsidRDefault="001750E2" w:rsidP="00AF4738">
      <w:pPr>
        <w:autoSpaceDE w:val="0"/>
        <w:autoSpaceDN w:val="0"/>
        <w:adjustRightInd w:val="0"/>
        <w:spacing w:after="0" w:line="241" w:lineRule="atLeast"/>
        <w:rPr>
          <w:rFonts w:ascii="Myriad Pro Light" w:hAnsi="Myriad Pro Light" w:cs="Myriad Pro Light"/>
          <w:b/>
          <w:bCs/>
          <w:color w:val="000000"/>
          <w:sz w:val="15"/>
          <w:szCs w:val="15"/>
        </w:rPr>
      </w:pPr>
      <w:r>
        <w:rPr>
          <w:rFonts w:ascii="Myriad Pro Light" w:hAnsi="Myriad Pro Light" w:cs="Myriad Pro Light"/>
          <w:b/>
          <w:bCs/>
          <w:color w:val="000000"/>
          <w:sz w:val="15"/>
          <w:szCs w:val="15"/>
        </w:rPr>
        <w:t>EG-Düngemittel,</w:t>
      </w:r>
      <w:r w:rsidR="00AF4738" w:rsidRPr="00AF4738">
        <w:rPr>
          <w:rFonts w:ascii="Myriad Pro Light" w:hAnsi="Myriad Pro Light" w:cs="Myriad Pro Light"/>
          <w:b/>
          <w:bCs/>
          <w:color w:val="000000"/>
          <w:sz w:val="15"/>
          <w:szCs w:val="15"/>
        </w:rPr>
        <w:t xml:space="preserve"> NPK-Düngerlösung </w:t>
      </w:r>
      <w:r w:rsidR="00FD669A">
        <w:rPr>
          <w:rFonts w:ascii="Myriad Pro Light" w:hAnsi="Myriad Pro Light" w:cs="Myriad Pro Light"/>
          <w:b/>
          <w:bCs/>
          <w:color w:val="000000"/>
          <w:sz w:val="15"/>
          <w:szCs w:val="15"/>
        </w:rPr>
        <w:t>7+4+5 mit Spu</w:t>
      </w:r>
      <w:r w:rsidR="009D2F76">
        <w:rPr>
          <w:rFonts w:ascii="Myriad Pro Light" w:hAnsi="Myriad Pro Light" w:cs="Myriad Pro Light"/>
          <w:b/>
          <w:bCs/>
          <w:color w:val="000000"/>
          <w:sz w:val="15"/>
          <w:szCs w:val="15"/>
        </w:rPr>
        <w:t>rennährstoffen</w:t>
      </w:r>
    </w:p>
    <w:p w:rsidR="00AF4738" w:rsidRPr="00AF4738" w:rsidRDefault="00AF4738" w:rsidP="00AF4738">
      <w:pPr>
        <w:autoSpaceDE w:val="0"/>
        <w:autoSpaceDN w:val="0"/>
        <w:adjustRightInd w:val="0"/>
        <w:spacing w:after="0" w:line="241" w:lineRule="atLeast"/>
        <w:rPr>
          <w:rFonts w:ascii="Myriad Pro Light" w:hAnsi="Myriad Pro Light" w:cs="Myriad Pro Light"/>
          <w:color w:val="000000"/>
          <w:sz w:val="15"/>
          <w:szCs w:val="15"/>
        </w:rPr>
      </w:pPr>
    </w:p>
    <w:p w:rsidR="00AF4738" w:rsidRDefault="009D2F76" w:rsidP="009D2F76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D2F76">
        <w:rPr>
          <w:rFonts w:ascii="Myriad Pro" w:hAnsi="Myriad Pro" w:cs="Myriad Pro"/>
          <w:color w:val="000000"/>
          <w:sz w:val="15"/>
          <w:szCs w:val="15"/>
        </w:rPr>
        <w:t xml:space="preserve">Mineralischer Spezialdünger mit allen erforderlichen und optimal abgestimmten Haupt- und Spurennährstoffen für alle Arten von </w:t>
      </w:r>
      <w:r w:rsidR="009374C1">
        <w:rPr>
          <w:rFonts w:ascii="Myriad Pro" w:hAnsi="Myriad Pro" w:cs="Myriad Pro"/>
          <w:color w:val="000000"/>
          <w:sz w:val="15"/>
          <w:szCs w:val="15"/>
        </w:rPr>
        <w:t>mediterranen Pflanzen wie Oleander, Olivenbäumchen, Hibiskus, Zitrusfrüchte und Lavendel.</w:t>
      </w:r>
    </w:p>
    <w:p w:rsidR="009D2F76" w:rsidRDefault="009D2F76" w:rsidP="009D2F76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proofErr w:type="spellStart"/>
      <w:r>
        <w:rPr>
          <w:rFonts w:ascii="Myriad Pro" w:hAnsi="Myriad Pro" w:cs="Myriad Pro"/>
          <w:color w:val="000000"/>
          <w:sz w:val="15"/>
          <w:szCs w:val="15"/>
        </w:rPr>
        <w:t>Plantop</w:t>
      </w:r>
      <w:proofErr w:type="spellEnd"/>
      <w:r>
        <w:rPr>
          <w:rFonts w:ascii="Myriad Pro" w:hAnsi="Myriad Pro" w:cs="Myriad Pro"/>
          <w:color w:val="000000"/>
          <w:sz w:val="15"/>
          <w:szCs w:val="15"/>
        </w:rPr>
        <w:t xml:space="preserve"> </w:t>
      </w:r>
      <w:r w:rsidR="009374C1">
        <w:rPr>
          <w:rFonts w:ascii="Myriad Pro" w:hAnsi="Myriad Pro" w:cs="Myriad Pro"/>
          <w:color w:val="000000"/>
          <w:sz w:val="15"/>
          <w:szCs w:val="15"/>
        </w:rPr>
        <w:t>Mediterrandünger</w:t>
      </w:r>
      <w:r>
        <w:rPr>
          <w:rFonts w:ascii="Myriad Pro" w:hAnsi="Myriad Pro" w:cs="Myriad Pro"/>
          <w:color w:val="000000"/>
          <w:sz w:val="15"/>
          <w:szCs w:val="15"/>
        </w:rPr>
        <w:t xml:space="preserve"> </w:t>
      </w:r>
      <w:r w:rsidR="00C464A9">
        <w:rPr>
          <w:rFonts w:ascii="Myriad Pro" w:hAnsi="Myriad Pro" w:cs="Myriad Pro"/>
          <w:color w:val="000000"/>
          <w:sz w:val="15"/>
          <w:szCs w:val="15"/>
        </w:rPr>
        <w:t>berücksichtigt den</w:t>
      </w:r>
      <w:bookmarkStart w:id="0" w:name="_GoBack"/>
      <w:bookmarkEnd w:id="0"/>
      <w:r w:rsidR="001750E2">
        <w:rPr>
          <w:rFonts w:ascii="Myriad Pro" w:hAnsi="Myriad Pro" w:cs="Myriad Pro"/>
          <w:color w:val="000000"/>
          <w:sz w:val="15"/>
          <w:szCs w:val="15"/>
        </w:rPr>
        <w:t xml:space="preserve"> hohen Nährstoffbedarf der stark zehrenden Zitruspflanzen.</w:t>
      </w:r>
    </w:p>
    <w:p w:rsidR="009D2F76" w:rsidRDefault="009D2F76" w:rsidP="009D2F76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>
        <w:rPr>
          <w:rFonts w:ascii="Myriad Pro" w:hAnsi="Myriad Pro" w:cs="Myriad Pro"/>
          <w:color w:val="000000"/>
          <w:sz w:val="15"/>
          <w:szCs w:val="15"/>
        </w:rPr>
        <w:t>Die Dosierhilfe in der Verschlusskappe gewährleistet eine saubere und tropffreie Dosiermöglichkeit.</w:t>
      </w:r>
    </w:p>
    <w:p w:rsidR="009D2F76" w:rsidRDefault="009D2F76" w:rsidP="009D2F76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>
        <w:rPr>
          <w:rFonts w:ascii="Myriad Pro" w:hAnsi="Myriad Pro" w:cs="Myriad Pro"/>
          <w:color w:val="000000"/>
          <w:sz w:val="15"/>
          <w:szCs w:val="15"/>
        </w:rPr>
        <w:t>Bequeme Handhabung durch Ausbringung mit dem Gießwasser.</w:t>
      </w:r>
    </w:p>
    <w:p w:rsidR="009D2F76" w:rsidRDefault="009D2F76" w:rsidP="009D2F76">
      <w:pPr>
        <w:pStyle w:val="Listenabsatz"/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9D2F76" w:rsidRPr="009D2F76" w:rsidRDefault="009D2F76" w:rsidP="009D2F76">
      <w:pPr>
        <w:pStyle w:val="Listenabsatz"/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9D2F76" w:rsidRPr="00AF4738" w:rsidRDefault="009D2F76" w:rsidP="00AF4738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2A6A1D" w:rsidRDefault="002A6A1D" w:rsidP="002A6A1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0E1C38" w:rsidRDefault="000E1C38" w:rsidP="002A6A1D">
      <w:pPr>
        <w:autoSpaceDE w:val="0"/>
        <w:autoSpaceDN w:val="0"/>
        <w:adjustRightInd w:val="0"/>
        <w:spacing w:after="54" w:line="240" w:lineRule="auto"/>
      </w:pPr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C03401F"/>
    <w:multiLevelType w:val="hybridMultilevel"/>
    <w:tmpl w:val="52FAD43E"/>
    <w:lvl w:ilvl="0" w:tplc="6E369492">
      <w:numFmt w:val="bullet"/>
      <w:lvlText w:val="-"/>
      <w:lvlJc w:val="left"/>
      <w:pPr>
        <w:ind w:left="720" w:hanging="360"/>
      </w:pPr>
      <w:rPr>
        <w:rFonts w:ascii="Myriad Pro" w:eastAsiaTheme="minorHAnsi" w:hAnsi="Myriad Pro" w:cs="Myriad Pro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750E2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E39E6"/>
    <w:rsid w:val="00584082"/>
    <w:rsid w:val="00615ACA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51DF9"/>
    <w:rsid w:val="00862E8C"/>
    <w:rsid w:val="0087684D"/>
    <w:rsid w:val="008C348E"/>
    <w:rsid w:val="008D5D8D"/>
    <w:rsid w:val="00905222"/>
    <w:rsid w:val="0090542E"/>
    <w:rsid w:val="009374C1"/>
    <w:rsid w:val="00942ABB"/>
    <w:rsid w:val="00944037"/>
    <w:rsid w:val="00986A8F"/>
    <w:rsid w:val="009B68AD"/>
    <w:rsid w:val="009C063D"/>
    <w:rsid w:val="009D2F76"/>
    <w:rsid w:val="009D33F7"/>
    <w:rsid w:val="00A715AB"/>
    <w:rsid w:val="00A84CAB"/>
    <w:rsid w:val="00AF4738"/>
    <w:rsid w:val="00B1530D"/>
    <w:rsid w:val="00B1603E"/>
    <w:rsid w:val="00B64B42"/>
    <w:rsid w:val="00BB4C50"/>
    <w:rsid w:val="00BF4489"/>
    <w:rsid w:val="00BF4DFE"/>
    <w:rsid w:val="00C464A9"/>
    <w:rsid w:val="00CA2B9F"/>
    <w:rsid w:val="00CB3E76"/>
    <w:rsid w:val="00CD53D6"/>
    <w:rsid w:val="00CD79EC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60A81"/>
    <w:rsid w:val="00EF1EBF"/>
    <w:rsid w:val="00EF7A1D"/>
    <w:rsid w:val="00F03C3A"/>
    <w:rsid w:val="00F12E4F"/>
    <w:rsid w:val="00FC526B"/>
    <w:rsid w:val="00FD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paragraph" w:styleId="Listenabsatz">
    <w:name w:val="List Paragraph"/>
    <w:basedOn w:val="Standard"/>
    <w:uiPriority w:val="34"/>
    <w:qFormat/>
    <w:rsid w:val="009D2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paragraph" w:styleId="Listenabsatz">
    <w:name w:val="List Paragraph"/>
    <w:basedOn w:val="Standard"/>
    <w:uiPriority w:val="34"/>
    <w:qFormat/>
    <w:rsid w:val="009D2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Ziegler Holzindustrie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4</cp:revision>
  <dcterms:created xsi:type="dcterms:W3CDTF">2017-07-12T06:44:00Z</dcterms:created>
  <dcterms:modified xsi:type="dcterms:W3CDTF">2017-07-12T07:17:00Z</dcterms:modified>
</cp:coreProperties>
</file>