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E43" w:rsidRPr="004D5E43" w:rsidRDefault="004D5E43" w:rsidP="004D5E43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  <w:r w:rsidRPr="004D5E43">
        <w:rPr>
          <w:rFonts w:ascii="Raspoutine Medium" w:hAnsi="Raspoutine Medium" w:cs="Raspoutine Medium"/>
          <w:color w:val="000000"/>
          <w:sz w:val="36"/>
          <w:szCs w:val="36"/>
        </w:rPr>
        <w:t>Bonsaidünger flüssig</w:t>
      </w:r>
    </w:p>
    <w:p w:rsidR="00C5088A" w:rsidRDefault="004D5E43" w:rsidP="004D5E43">
      <w:pPr>
        <w:autoSpaceDE w:val="0"/>
        <w:autoSpaceDN w:val="0"/>
        <w:adjustRightInd w:val="0"/>
        <w:spacing w:after="0" w:line="241" w:lineRule="atLeast"/>
        <w:rPr>
          <w:rFonts w:ascii="Myriad Pro Light" w:hAnsi="Myriad Pro Light" w:cs="Myriad Pro Light"/>
          <w:b/>
          <w:bCs/>
          <w:color w:val="000000"/>
          <w:sz w:val="15"/>
          <w:szCs w:val="15"/>
        </w:rPr>
      </w:pPr>
      <w:r w:rsidRPr="004D5E43">
        <w:rPr>
          <w:rFonts w:ascii="Myriad Pro Light" w:hAnsi="Myriad Pro Light" w:cs="Myriad Pro Light"/>
          <w:b/>
          <w:bCs/>
          <w:color w:val="000000"/>
          <w:sz w:val="15"/>
          <w:szCs w:val="15"/>
        </w:rPr>
        <w:t>EG-Düngemittel, NPK-Düngerlösung 4+5+6 mit Spurennährstoffen</w:t>
      </w:r>
    </w:p>
    <w:p w:rsidR="004D5E43" w:rsidRPr="004D5E43" w:rsidRDefault="004D5E43" w:rsidP="004D5E43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:rsidR="004D5E43" w:rsidRPr="004D5E43" w:rsidRDefault="004D5E43" w:rsidP="004D5E43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4D5E43">
        <w:rPr>
          <w:rFonts w:ascii="Myriad Pro" w:hAnsi="Myriad Pro" w:cs="Myriad Pro"/>
          <w:color w:val="000000"/>
          <w:sz w:val="15"/>
          <w:szCs w:val="15"/>
        </w:rPr>
        <w:t>Mineralischer Spezialdünger mit allen erforderlichen und optimal abgestimmten Haupt- und Spurennährstoffen für alle Arten von Bonsaibäumen und Bonsaisträuchern.</w:t>
      </w:r>
    </w:p>
    <w:p w:rsidR="004D5E43" w:rsidRPr="004D5E43" w:rsidRDefault="004D5E43" w:rsidP="004D5E43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4D5E43">
        <w:rPr>
          <w:rFonts w:ascii="Myriad Pro" w:hAnsi="Myriad Pro" w:cs="Myriad Pro"/>
          <w:color w:val="000000"/>
          <w:sz w:val="15"/>
          <w:szCs w:val="15"/>
        </w:rPr>
        <w:t>Kräftigt die Zellstruktur und fördert eine gute Holzbildung.</w:t>
      </w:r>
    </w:p>
    <w:p w:rsidR="004D5E43" w:rsidRPr="004D5E43" w:rsidRDefault="004D5E43" w:rsidP="004D5E43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4D5E43">
        <w:rPr>
          <w:rFonts w:ascii="Myriad Pro" w:hAnsi="Myriad Pro" w:cs="Myriad Pro"/>
          <w:color w:val="000000"/>
          <w:sz w:val="15"/>
          <w:szCs w:val="15"/>
        </w:rPr>
        <w:t>Die Dosierhilfe in der Verschlus</w:t>
      </w:r>
      <w:bookmarkStart w:id="0" w:name="_GoBack"/>
      <w:bookmarkEnd w:id="0"/>
      <w:r w:rsidRPr="004D5E43">
        <w:rPr>
          <w:rFonts w:ascii="Myriad Pro" w:hAnsi="Myriad Pro" w:cs="Myriad Pro"/>
          <w:color w:val="000000"/>
          <w:sz w:val="15"/>
          <w:szCs w:val="15"/>
        </w:rPr>
        <w:t>skappe gewährleistet eine saubere und tropffreie Dosiermöglichkeit.</w:t>
      </w:r>
    </w:p>
    <w:p w:rsidR="004D5E43" w:rsidRPr="004D5E43" w:rsidRDefault="004D5E43" w:rsidP="004D5E43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4D5E43">
        <w:rPr>
          <w:rFonts w:ascii="Myriad Pro" w:hAnsi="Myriad Pro" w:cs="Myriad Pro"/>
          <w:color w:val="000000"/>
          <w:sz w:val="15"/>
          <w:szCs w:val="15"/>
        </w:rPr>
        <w:t>Nicht für Hydrokulturen geeignet!</w:t>
      </w:r>
    </w:p>
    <w:p w:rsidR="002A6A1D" w:rsidRPr="00E60A81" w:rsidRDefault="002A6A1D" w:rsidP="002A6A1D">
      <w:pPr>
        <w:autoSpaceDE w:val="0"/>
        <w:autoSpaceDN w:val="0"/>
        <w:adjustRightInd w:val="0"/>
        <w:spacing w:after="54" w:line="240" w:lineRule="auto"/>
      </w:pPr>
    </w:p>
    <w:sectPr w:rsidR="002A6A1D" w:rsidRPr="00E60A81" w:rsidSect="00A7551C">
      <w:pgSz w:w="11905" w:h="17337"/>
      <w:pgMar w:top="1400" w:right="900" w:bottom="268" w:left="4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CADEE6"/>
    <w:multiLevelType w:val="hybridMultilevel"/>
    <w:tmpl w:val="CE9D97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3F451A8"/>
    <w:multiLevelType w:val="hybridMultilevel"/>
    <w:tmpl w:val="0F599C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EA7E1F5A"/>
    <w:multiLevelType w:val="hybridMultilevel"/>
    <w:tmpl w:val="4CFF54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28608D7"/>
    <w:multiLevelType w:val="hybridMultilevel"/>
    <w:tmpl w:val="05A829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53F706A2"/>
    <w:multiLevelType w:val="hybridMultilevel"/>
    <w:tmpl w:val="0BFAAE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59051037"/>
    <w:multiLevelType w:val="hybridMultilevel"/>
    <w:tmpl w:val="E9702AF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5BFE1C8B"/>
    <w:multiLevelType w:val="hybridMultilevel"/>
    <w:tmpl w:val="75B7AE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79784EC7"/>
    <w:multiLevelType w:val="hybridMultilevel"/>
    <w:tmpl w:val="3F37D1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7F7289D0"/>
    <w:multiLevelType w:val="hybridMultilevel"/>
    <w:tmpl w:val="B0DF5C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8"/>
  </w:num>
  <w:num w:numId="6">
    <w:abstractNumId w:val="11"/>
  </w:num>
  <w:num w:numId="7">
    <w:abstractNumId w:val="5"/>
  </w:num>
  <w:num w:numId="8">
    <w:abstractNumId w:val="7"/>
  </w:num>
  <w:num w:numId="9">
    <w:abstractNumId w:val="10"/>
  </w:num>
  <w:num w:numId="10">
    <w:abstractNumId w:val="9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63DCA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85343"/>
    <w:rsid w:val="002A6A1D"/>
    <w:rsid w:val="003F5485"/>
    <w:rsid w:val="004331C7"/>
    <w:rsid w:val="00441369"/>
    <w:rsid w:val="00454A7A"/>
    <w:rsid w:val="00465666"/>
    <w:rsid w:val="00483ED0"/>
    <w:rsid w:val="004D5E43"/>
    <w:rsid w:val="004E39E6"/>
    <w:rsid w:val="00584082"/>
    <w:rsid w:val="00584DDE"/>
    <w:rsid w:val="00615ACA"/>
    <w:rsid w:val="0061722B"/>
    <w:rsid w:val="0062210E"/>
    <w:rsid w:val="00655064"/>
    <w:rsid w:val="006A30EC"/>
    <w:rsid w:val="0071788F"/>
    <w:rsid w:val="00724B17"/>
    <w:rsid w:val="00781821"/>
    <w:rsid w:val="00800A19"/>
    <w:rsid w:val="00826EFD"/>
    <w:rsid w:val="00833DA8"/>
    <w:rsid w:val="00851DF9"/>
    <w:rsid w:val="00862E8C"/>
    <w:rsid w:val="0087684D"/>
    <w:rsid w:val="0088541A"/>
    <w:rsid w:val="008C348E"/>
    <w:rsid w:val="008D5D8D"/>
    <w:rsid w:val="00905222"/>
    <w:rsid w:val="0090542E"/>
    <w:rsid w:val="00942ABB"/>
    <w:rsid w:val="00944037"/>
    <w:rsid w:val="00986A8F"/>
    <w:rsid w:val="009B68AD"/>
    <w:rsid w:val="009C063D"/>
    <w:rsid w:val="009D33F7"/>
    <w:rsid w:val="00A715AB"/>
    <w:rsid w:val="00A84CAB"/>
    <w:rsid w:val="00AF4738"/>
    <w:rsid w:val="00B1530D"/>
    <w:rsid w:val="00B1603E"/>
    <w:rsid w:val="00B64B42"/>
    <w:rsid w:val="00BB4C50"/>
    <w:rsid w:val="00BF4489"/>
    <w:rsid w:val="00BF4DFE"/>
    <w:rsid w:val="00C21FEC"/>
    <w:rsid w:val="00C5088A"/>
    <w:rsid w:val="00CA2B9F"/>
    <w:rsid w:val="00CB3E76"/>
    <w:rsid w:val="00CD53D6"/>
    <w:rsid w:val="00CD79EC"/>
    <w:rsid w:val="00CF22CF"/>
    <w:rsid w:val="00D2633D"/>
    <w:rsid w:val="00D4689E"/>
    <w:rsid w:val="00D95572"/>
    <w:rsid w:val="00DA323A"/>
    <w:rsid w:val="00DC40D2"/>
    <w:rsid w:val="00DD29E7"/>
    <w:rsid w:val="00DE47D9"/>
    <w:rsid w:val="00DE7D4F"/>
    <w:rsid w:val="00E461ED"/>
    <w:rsid w:val="00E60A81"/>
    <w:rsid w:val="00EF7A1D"/>
    <w:rsid w:val="00F03C3A"/>
    <w:rsid w:val="00F12E4F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2016-03-01T10:59:00Z</dcterms:created>
  <dcterms:modified xsi:type="dcterms:W3CDTF">2016-03-01T10:59:00Z</dcterms:modified>
</cp:coreProperties>
</file>