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663F" w:rsidRDefault="00E0663F" w:rsidP="00E0663F">
      <w:pPr>
        <w:autoSpaceDE w:val="0"/>
        <w:autoSpaceDN w:val="0"/>
        <w:adjustRightInd w:val="0"/>
        <w:spacing w:after="0" w:line="240" w:lineRule="auto"/>
        <w:rPr>
          <w:rFonts w:ascii="FrutigerLTStd-Cn" w:hAnsi="FrutigerLTStd-Cn" w:cs="FrutigerLTStd-Cn"/>
          <w:color w:val="EB0706"/>
          <w:kern w:val="0"/>
          <w:sz w:val="32"/>
          <w:szCs w:val="32"/>
        </w:rPr>
      </w:pPr>
      <w:r>
        <w:rPr>
          <w:rFonts w:ascii="FrutigerLTStd-Cn" w:hAnsi="FrutigerLTStd-Cn" w:cs="FrutigerLTStd-Cn"/>
          <w:color w:val="EB0706"/>
          <w:kern w:val="0"/>
          <w:sz w:val="32"/>
          <w:szCs w:val="32"/>
        </w:rPr>
        <w:t>PRO NATUR</w:t>
      </w:r>
      <w:r>
        <w:rPr>
          <w:rFonts w:ascii="FrutigerLTStd-Cn" w:hAnsi="FrutigerLTStd-Cn" w:cs="FrutigerLTStd-Cn"/>
          <w:color w:val="EB0706"/>
          <w:kern w:val="0"/>
          <w:sz w:val="19"/>
          <w:szCs w:val="19"/>
        </w:rPr>
        <w:t xml:space="preserve">® </w:t>
      </w:r>
      <w:r>
        <w:rPr>
          <w:rFonts w:ascii="FrutigerLTStd-Cn" w:hAnsi="FrutigerLTStd-Cn" w:cs="FrutigerLTStd-Cn"/>
          <w:color w:val="EB0706"/>
          <w:kern w:val="0"/>
          <w:sz w:val="32"/>
          <w:szCs w:val="32"/>
        </w:rPr>
        <w:t xml:space="preserve">BIO </w:t>
      </w:r>
      <w:proofErr w:type="spellStart"/>
      <w:r>
        <w:rPr>
          <w:rFonts w:ascii="FrutigerLTStd-Cn" w:hAnsi="FrutigerLTStd-Cn" w:cs="FrutigerLTStd-Cn"/>
          <w:color w:val="EB0706"/>
          <w:kern w:val="0"/>
          <w:sz w:val="32"/>
          <w:szCs w:val="32"/>
        </w:rPr>
        <w:t>Schnellkomposter</w:t>
      </w:r>
      <w:proofErr w:type="spellEnd"/>
    </w:p>
    <w:p w:rsidR="00230BF7" w:rsidRDefault="00E0663F" w:rsidP="00E0663F">
      <w:pPr>
        <w:autoSpaceDE w:val="0"/>
        <w:autoSpaceDN w:val="0"/>
        <w:adjustRightInd w:val="0"/>
        <w:spacing w:after="0" w:line="240" w:lineRule="auto"/>
        <w:rPr>
          <w:rFonts w:ascii="FrutigerLTStd-Cn" w:hAnsi="FrutigerLTStd-Cn" w:cs="FrutigerLTStd-Cn"/>
          <w:color w:val="000000"/>
          <w:kern w:val="0"/>
          <w:sz w:val="20"/>
          <w:szCs w:val="20"/>
        </w:rPr>
      </w:pPr>
      <w:r>
        <w:rPr>
          <w:rFonts w:ascii="FrutigerLTStd-Cn" w:hAnsi="FrutigerLTStd-Cn" w:cs="FrutigerLTStd-Cn"/>
          <w:color w:val="000000"/>
          <w:kern w:val="0"/>
          <w:sz w:val="20"/>
          <w:szCs w:val="20"/>
        </w:rPr>
        <w:t>Organisch-mineralischer Stickstoffdünger 2,5 % N</w:t>
      </w:r>
    </w:p>
    <w:p w:rsidR="00E0663F" w:rsidRDefault="00E0663F" w:rsidP="00E0663F">
      <w:pPr>
        <w:autoSpaceDE w:val="0"/>
        <w:autoSpaceDN w:val="0"/>
        <w:adjustRightInd w:val="0"/>
        <w:spacing w:after="0" w:line="240" w:lineRule="auto"/>
        <w:rPr>
          <w:rFonts w:ascii="FrutigerLTPro-ExtraBlackCn" w:hAnsi="FrutigerLTPro-ExtraBlackCn" w:cs="FrutigerLTPro-ExtraBlackCn"/>
          <w:kern w:val="0"/>
          <w:sz w:val="16"/>
          <w:szCs w:val="16"/>
        </w:rPr>
      </w:pPr>
    </w:p>
    <w:p w:rsidR="00E0663F" w:rsidRDefault="00E0663F" w:rsidP="00E0663F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Pro Natur</w:t>
      </w:r>
      <w:r>
        <w:rPr>
          <w:rFonts w:ascii="FrutigerLTStd-LightCn" w:hAnsi="FrutigerLTStd-LightCn" w:cs="FrutigerLTStd-LightCn"/>
          <w:kern w:val="0"/>
          <w:sz w:val="9"/>
          <w:szCs w:val="9"/>
        </w:rPr>
        <w:t xml:space="preserve">® </w:t>
      </w:r>
      <w:proofErr w:type="spellStart"/>
      <w:r>
        <w:rPr>
          <w:rFonts w:ascii="FrutigerLTStd-LightCn" w:hAnsi="FrutigerLTStd-LightCn" w:cs="FrutigerLTStd-LightCn"/>
          <w:kern w:val="0"/>
          <w:sz w:val="16"/>
          <w:szCs w:val="16"/>
        </w:rPr>
        <w:t>Schnellkomposter</w:t>
      </w:r>
      <w:proofErr w:type="spellEnd"/>
      <w:r>
        <w:rPr>
          <w:rFonts w:ascii="FrutigerLTStd-LightCn" w:hAnsi="FrutigerLTStd-LightCn" w:cs="FrutigerLTStd-LightCn"/>
          <w:kern w:val="0"/>
          <w:sz w:val="16"/>
          <w:szCs w:val="16"/>
        </w:rPr>
        <w:t xml:space="preserve"> in Bioqualität.</w:t>
      </w:r>
    </w:p>
    <w:p w:rsidR="00E0663F" w:rsidRDefault="00E0663F" w:rsidP="00E0663F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Rasche Wirkung für den Hauskompost.</w:t>
      </w:r>
    </w:p>
    <w:p w:rsidR="00E0663F" w:rsidRDefault="00E0663F" w:rsidP="00E0663F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Pflanzenkohle sorgt für bessere und längere Verfügbarkeit</w:t>
      </w:r>
    </w:p>
    <w:p w:rsidR="00E0663F" w:rsidRDefault="00E0663F" w:rsidP="00E0663F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der verrottungsfördernden Mineralstoffe.</w:t>
      </w:r>
    </w:p>
    <w:p w:rsidR="00E0663F" w:rsidRDefault="00E0663F" w:rsidP="00E0663F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Mit Pflanzenkohle und pflanzlichem Stickstoff aus</w:t>
      </w:r>
    </w:p>
    <w:p w:rsidR="00E0663F" w:rsidRDefault="00E0663F" w:rsidP="00E0663F">
      <w:pPr>
        <w:autoSpaceDE w:val="0"/>
        <w:autoSpaceDN w:val="0"/>
        <w:adjustRightInd w:val="0"/>
        <w:spacing w:after="0" w:line="240" w:lineRule="auto"/>
        <w:rPr>
          <w:rFonts w:ascii="FrutigerLTStd-LightCn" w:hAnsi="FrutigerLTStd-LightCn" w:cs="FrutigerLTStd-LightCn"/>
          <w:kern w:val="0"/>
          <w:sz w:val="16"/>
          <w:szCs w:val="16"/>
        </w:rPr>
      </w:pPr>
      <w:r>
        <w:rPr>
          <w:rFonts w:ascii="FrutigerLTStd-LightCn" w:hAnsi="FrutigerLTStd-LightCn" w:cs="FrutigerLTStd-LightCn"/>
          <w:kern w:val="0"/>
          <w:sz w:val="16"/>
          <w:szCs w:val="16"/>
        </w:rPr>
        <w:t>der Lebensmittelherstellung.</w:t>
      </w:r>
    </w:p>
    <w:p w:rsidR="00E0663F" w:rsidRDefault="00E0663F" w:rsidP="00E0663F">
      <w:pPr>
        <w:autoSpaceDE w:val="0"/>
        <w:autoSpaceDN w:val="0"/>
        <w:adjustRightInd w:val="0"/>
        <w:spacing w:after="0" w:line="240" w:lineRule="auto"/>
      </w:pPr>
      <w:r>
        <w:rPr>
          <w:rFonts w:ascii="FrutigerLTPro-ExtraBlackCn" w:hAnsi="FrutigerLTPro-ExtraBlackCn" w:cs="FrutigerLTPro-ExtraBlackCn"/>
          <w:kern w:val="0"/>
          <w:sz w:val="16"/>
          <w:szCs w:val="16"/>
        </w:rPr>
        <w:t xml:space="preserve">· </w:t>
      </w:r>
      <w:r>
        <w:rPr>
          <w:rFonts w:ascii="FrutigerLTStd-LightCn" w:hAnsi="FrutigerLTStd-LightCn" w:cs="FrutigerLTStd-LightCn"/>
          <w:kern w:val="0"/>
          <w:sz w:val="16"/>
          <w:szCs w:val="16"/>
        </w:rPr>
        <w:t>100 % natürliche Rohstoffe und vegan.</w:t>
      </w:r>
    </w:p>
    <w:sectPr w:rsidR="00E970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LTStd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Pro-ExtraBlack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Std-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52"/>
    <w:rsid w:val="00230BF7"/>
    <w:rsid w:val="004B5297"/>
    <w:rsid w:val="004D2EC4"/>
    <w:rsid w:val="00645A0E"/>
    <w:rsid w:val="007E483F"/>
    <w:rsid w:val="008569C1"/>
    <w:rsid w:val="00AA01FB"/>
    <w:rsid w:val="00C50352"/>
    <w:rsid w:val="00E0663F"/>
    <w:rsid w:val="00F0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EFA6"/>
  <w15:chartTrackingRefBased/>
  <w15:docId w15:val="{1D6C862F-8CA9-44D9-A262-6C824CDF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335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König</dc:creator>
  <cp:keywords/>
  <dc:description/>
  <cp:lastModifiedBy>Sven König</cp:lastModifiedBy>
  <cp:revision>2</cp:revision>
  <dcterms:created xsi:type="dcterms:W3CDTF">2023-12-13T08:11:00Z</dcterms:created>
  <dcterms:modified xsi:type="dcterms:W3CDTF">2023-12-13T08:11:00Z</dcterms:modified>
</cp:coreProperties>
</file>